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E9" w:rsidRPr="003B0CE9" w:rsidRDefault="003B0CE9" w:rsidP="003B0CE9">
      <w:pPr>
        <w:jc w:val="both"/>
        <w:rPr>
          <w:rFonts w:ascii="Comic Sans MS" w:hAnsi="Comic Sans MS"/>
          <w:b/>
          <w:sz w:val="28"/>
          <w:szCs w:val="28"/>
        </w:rPr>
      </w:pPr>
      <w:r w:rsidRPr="003B0CE9">
        <w:rPr>
          <w:rFonts w:ascii="Comic Sans MS" w:hAnsi="Comic Sans MS"/>
          <w:b/>
          <w:sz w:val="28"/>
          <w:szCs w:val="28"/>
        </w:rPr>
        <w:t>SISTEMA DE PRESTACIONES BASICAS EN HABILITACION Y REHABILITACION INTEGRAL A FAVOR DE LAS PERSONAS CON DISCAPACIDAD</w:t>
      </w:r>
    </w:p>
    <w:p w:rsidR="003B0CE9" w:rsidRPr="003B0CE9" w:rsidRDefault="003B0CE9" w:rsidP="003B0CE9">
      <w:pPr>
        <w:jc w:val="both"/>
        <w:rPr>
          <w:rFonts w:ascii="Comic Sans MS" w:hAnsi="Comic Sans MS"/>
          <w:b/>
          <w:sz w:val="28"/>
          <w:szCs w:val="28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b/>
          <w:sz w:val="28"/>
          <w:szCs w:val="28"/>
        </w:rPr>
      </w:pPr>
      <w:r w:rsidRPr="003B0CE9">
        <w:rPr>
          <w:rFonts w:ascii="Comic Sans MS" w:hAnsi="Comic Sans MS"/>
          <w:b/>
          <w:sz w:val="28"/>
          <w:szCs w:val="28"/>
        </w:rPr>
        <w:t>Ley 24.901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Objetivo. </w:t>
      </w:r>
      <w:proofErr w:type="spellStart"/>
      <w:r w:rsidRPr="003B0CE9">
        <w:rPr>
          <w:rFonts w:ascii="Comic Sans MS" w:hAnsi="Comic Sans MS"/>
          <w:sz w:val="24"/>
          <w:szCs w:val="24"/>
        </w:rPr>
        <w:t>Ambito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de aplicación. Población beneficiaria. Prestaciones básicas. Servicios específicos. Sistemas alternativos al grupo familiar. Prestaciones complementarias.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Sancionada: </w:t>
      </w:r>
      <w:proofErr w:type="gramStart"/>
      <w:r w:rsidRPr="003B0CE9">
        <w:rPr>
          <w:rFonts w:ascii="Comic Sans MS" w:hAnsi="Comic Sans MS"/>
          <w:sz w:val="24"/>
          <w:szCs w:val="24"/>
        </w:rPr>
        <w:t>Noviembre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5 de 1997.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Promulgada de Hecho: </w:t>
      </w:r>
      <w:proofErr w:type="gramStart"/>
      <w:r w:rsidRPr="003B0CE9">
        <w:rPr>
          <w:rFonts w:ascii="Comic Sans MS" w:hAnsi="Comic Sans MS"/>
          <w:sz w:val="24"/>
          <w:szCs w:val="24"/>
        </w:rPr>
        <w:t>Diciembre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2 de 1997.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El Senado y Cámara de Diputados de la Nación Argentina reunidos en Congreso, etc., sancionan con fuerza de Ley: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Sistema de prestaciones básicas en habilitación y rehabilitación integral a favor de las personas con discapacidad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CAPITULO I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Objetivo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1º — </w:t>
      </w:r>
      <w:proofErr w:type="spellStart"/>
      <w:r w:rsidRPr="003B0CE9">
        <w:rPr>
          <w:rFonts w:ascii="Comic Sans MS" w:hAnsi="Comic Sans MS"/>
          <w:sz w:val="24"/>
          <w:szCs w:val="24"/>
        </w:rPr>
        <w:t>Institúyese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por la presente ley un sistema de prestaciones básicas de atención integral a favor de las personas con discapacidad, contemplando acciones de prevención, asistencia, promoción y protección, con el objeto de brindarles una cobertura integral a sus necesidades y requerimientos.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CAPITULO II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proofErr w:type="spellStart"/>
      <w:r w:rsidRPr="003B0CE9">
        <w:rPr>
          <w:rFonts w:ascii="Comic Sans MS" w:hAnsi="Comic Sans MS"/>
          <w:sz w:val="24"/>
          <w:szCs w:val="24"/>
        </w:rPr>
        <w:t>Ambito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de aplicación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2º — Las obras sociales, comprendiendo por tal concepto las entidades enunciadas en el artículo 1º de la ley 23.660, tendrán a su cargo </w:t>
      </w:r>
      <w:r w:rsidRPr="003B0CE9">
        <w:rPr>
          <w:rFonts w:ascii="Comic Sans MS" w:hAnsi="Comic Sans MS"/>
          <w:sz w:val="24"/>
          <w:szCs w:val="24"/>
        </w:rPr>
        <w:lastRenderedPageBreak/>
        <w:t>con carácter obligatorio, la cobertura total de las prestaciones básicas enunciadas en la presente ley, que necesiten las personas con discapacidad afiliadas a las mismas.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3º — </w:t>
      </w:r>
      <w:proofErr w:type="spellStart"/>
      <w:r w:rsidRPr="003B0CE9">
        <w:rPr>
          <w:rFonts w:ascii="Comic Sans MS" w:hAnsi="Comic Sans MS"/>
          <w:sz w:val="24"/>
          <w:szCs w:val="24"/>
        </w:rPr>
        <w:t>Modifícase</w:t>
      </w:r>
      <w:proofErr w:type="spellEnd"/>
      <w:r w:rsidRPr="003B0CE9">
        <w:rPr>
          <w:rFonts w:ascii="Comic Sans MS" w:hAnsi="Comic Sans MS"/>
          <w:sz w:val="24"/>
          <w:szCs w:val="24"/>
        </w:rPr>
        <w:t>, atento la obligatoriedad a cargo de las obras sociales en la cobertura determinada en el artículo 2º de la presente ley, el artículo 4º, primer párrafo de la ley 22.431, en la forma que a continuación se indica: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El Estado, a través de sus organismos, prestará a las personas con discapacidad no incluidas dentro del sistema de las obras sociales, en la medida que aquellas o las personas de quienes dependan no puedan afrontarlas, los siguientes servicios.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4º — Las personas con discapacidad que carecieren de cobertura de obra social tendrán derecho al acceso a la totalidad de las prestaciones básicas comprendidas en la presente norma, a través de los organismos dependientes del Estado.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5º — Las obras sociales y todos aquellos organismos objeto de la presente ley, deberán establecer los mecanismos necesarios para la capacitación de sus agentes y la difusión a sus beneficiarios de todos los servicios a los que pueden acceder, conforme al contenido de esta norma.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6º — Los entes obligados por la presente ley brindarán las prestaciones básicas a sus afiliados con discapacidad mediante servicios propios o contratados, los que se evaluarán previamente </w:t>
      </w:r>
      <w:proofErr w:type="gramStart"/>
      <w:r w:rsidRPr="003B0CE9">
        <w:rPr>
          <w:rFonts w:ascii="Comic Sans MS" w:hAnsi="Comic Sans MS"/>
          <w:sz w:val="24"/>
          <w:szCs w:val="24"/>
        </w:rPr>
        <w:t>de acuerdo a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los criterios definidos y preestablecidos en la reglamentación pertinente.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7º — Las prestaciones previstas en esta ley se financiarán del siguiente modo. Cuando se tratare de: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a) Personas beneficiarias del Sistema Nacional del Seguro de Salud comprendidas en el inciso a) del artículo 5º de la ley 23.661, con excepción de </w:t>
      </w:r>
      <w:r w:rsidRPr="003B0CE9">
        <w:rPr>
          <w:rFonts w:ascii="Comic Sans MS" w:hAnsi="Comic Sans MS"/>
          <w:sz w:val="24"/>
          <w:szCs w:val="24"/>
        </w:rPr>
        <w:lastRenderedPageBreak/>
        <w:t>las incluidas en el inciso b) del presente artículo, con recursos provenientes del Fondo Solidario de Redistribución a que se refiere el artículo 22 de esa misma ley: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b) Jubilados y pensionados del Régimen Nacional de Previsión y del Sistema Integrado de Jubilaciones y Pensiones, con los recursos establecidos en la ley 19.032, sus modificatorias y complementarias,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c) Personas comprendidas en el artículo 49 de la ley 24.241, con recursos provenientes del Fondo para Tratamiento de </w:t>
      </w:r>
      <w:proofErr w:type="spellStart"/>
      <w:r w:rsidRPr="003B0CE9">
        <w:rPr>
          <w:rFonts w:ascii="Comic Sans MS" w:hAnsi="Comic Sans MS"/>
          <w:sz w:val="24"/>
          <w:szCs w:val="24"/>
        </w:rPr>
        <w:t>Rehabilitacion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Psicofísica y Recapacitación Laboral previsto en el punto 6 del mismo artículo;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d) Personas beneficiarias de las prestaciones en especie previstas en el artículo 20 de la ley 24.557 estarán a cargo de las aseguradoras de riesgo del trabajo o del régimen de autoseguro comprendido en el artículo 30 de la misma ley;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e) Personas beneficiarias de pensiones no contributivas y/o graciables por invalidez, excombatientes ley 24.310 y demás personas con discapacidad no comprendidas en los incisos precedentes que no tuvieren cobertura de obra social, en la medida en que las mismas o las personas de quienes dependan no puedan afrontarlas, con los fondos que anualmente determine el presupuesto general de la Nación para tal fin.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8º — El Poder Ejecutivo propondrá a las provincias la sanción en sus jurisdicciones de regímenes normativos que establezcan principios análogos a los de la de la presente ley.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CAPITULO III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Población beneficiaria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9º — Entiéndese por persona con discapacidad, conforme lo establecido por el artículo 2º de la ley 22.431, a toda aquella que padezca una </w:t>
      </w:r>
      <w:r w:rsidRPr="003B0CE9">
        <w:rPr>
          <w:rFonts w:ascii="Comic Sans MS" w:hAnsi="Comic Sans MS"/>
          <w:sz w:val="24"/>
          <w:szCs w:val="24"/>
        </w:rPr>
        <w:lastRenderedPageBreak/>
        <w:t xml:space="preserve">alteración funcional permanente o prolongada, motora, sensorial o mental, que </w:t>
      </w:r>
      <w:proofErr w:type="gramStart"/>
      <w:r w:rsidRPr="003B0CE9">
        <w:rPr>
          <w:rFonts w:ascii="Comic Sans MS" w:hAnsi="Comic Sans MS"/>
          <w:sz w:val="24"/>
          <w:szCs w:val="24"/>
        </w:rPr>
        <w:t>en relación a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su edad y medio social implique desventajas considerables su integración familiar, social, educacional o laboral.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10. — A los efectos de la presente ley, la discapacidad deberá acreditarse conforme a lo establecido por el artículo 3º de la ley 22.431 y por leyes provinciales análogas: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11. — Las personas con discapacidad afiliadas a obras sociales accederán a través de </w:t>
      </w:r>
      <w:proofErr w:type="gramStart"/>
      <w:r w:rsidRPr="003B0CE9">
        <w:rPr>
          <w:rFonts w:ascii="Comic Sans MS" w:hAnsi="Comic Sans MS"/>
          <w:sz w:val="24"/>
          <w:szCs w:val="24"/>
        </w:rPr>
        <w:t>las mismas</w:t>
      </w:r>
      <w:proofErr w:type="gramEnd"/>
      <w:r w:rsidRPr="003B0CE9">
        <w:rPr>
          <w:rFonts w:ascii="Comic Sans MS" w:hAnsi="Comic Sans MS"/>
          <w:sz w:val="24"/>
          <w:szCs w:val="24"/>
        </w:rPr>
        <w:t>, por medio de equipos interdisc</w:t>
      </w:r>
      <w:r>
        <w:rPr>
          <w:rFonts w:ascii="Comic Sans MS" w:hAnsi="Comic Sans MS"/>
          <w:sz w:val="24"/>
          <w:szCs w:val="24"/>
        </w:rPr>
        <w:t>i</w:t>
      </w:r>
      <w:r w:rsidRPr="003B0CE9">
        <w:rPr>
          <w:rFonts w:ascii="Comic Sans MS" w:hAnsi="Comic Sans MS"/>
          <w:sz w:val="24"/>
          <w:szCs w:val="24"/>
        </w:rPr>
        <w:t>plinarios capacitados a tales efectos, a acciones de evaluación y orientación individual, familiar y grupal, programas preventivo-promocionales de carácter comunitario, y todas aquellas acciones que favorezcan la integración social de las personas con discapacidad y su inserción en el sistema de prestaciones básicas.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12. — La permanencia de una persona con discapacidad en un servicio determinado deberá pronosticarse estimativamente </w:t>
      </w:r>
      <w:proofErr w:type="gramStart"/>
      <w:r w:rsidRPr="003B0CE9">
        <w:rPr>
          <w:rFonts w:ascii="Comic Sans MS" w:hAnsi="Comic Sans MS"/>
          <w:sz w:val="24"/>
          <w:szCs w:val="24"/>
        </w:rPr>
        <w:t>de acuerdo a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las pautas que establezca el equipo interdisciplinario y en concordancia con los postulados consagrados en la presente ley.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Cuando una persona con discapacidad presente cuadros agudos que le imposibiliten recibir habilitación o rehabilitación deberá ser orientada a servicios específicos.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Cuando un beneficiario presente evidentes signos de detención o estancamiento en su cuadro general evolutivo, en los aspectos terapéuticos, educativos o </w:t>
      </w:r>
      <w:proofErr w:type="spellStart"/>
      <w:r w:rsidRPr="003B0CE9">
        <w:rPr>
          <w:rFonts w:ascii="Comic Sans MS" w:hAnsi="Comic Sans MS"/>
          <w:sz w:val="24"/>
          <w:szCs w:val="24"/>
        </w:rPr>
        <w:t>rehabilitatorios</w:t>
      </w:r>
      <w:proofErr w:type="spellEnd"/>
      <w:r w:rsidRPr="003B0CE9">
        <w:rPr>
          <w:rFonts w:ascii="Comic Sans MS" w:hAnsi="Comic Sans MS"/>
          <w:sz w:val="24"/>
          <w:szCs w:val="24"/>
        </w:rPr>
        <w:t>, y se encuentre en una situación de cronicidad, el equipo interdisciplinario deberá orientarlo invariablemente hacia otro tipo de servicio acorde con sus actuales posibilidades.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Asimismo, cuando una persona con discapacidad presente signos de evolución favorable, deberá orientarse a un servicio que contemple su superación.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13. — Los beneficiarios de la presente ley que se vean imposibilitados por diversas circunstancias de usufructuar del traslado gratuito en transportes colectivos entre su domicilio y el establecimiento educacional o de rehabilitación establecido por el artículo 22 inciso a) de la ley 24.314, tendrán derecho a requerir de su cobertura social un transporte especial, con el auxilio de terceros cuando fuere necesario.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CAPITULO IV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Prestaciones básicas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14. — Prestaciones preventivas. La madre y el niño tendrán garantizados desde el momento de la concepción, los controles, atención y prevención adecuados para su óptimo desarrollo físico-psíquico y social.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En caso de </w:t>
      </w:r>
      <w:proofErr w:type="gramStart"/>
      <w:r w:rsidRPr="003B0CE9">
        <w:rPr>
          <w:rFonts w:ascii="Comic Sans MS" w:hAnsi="Comic Sans MS"/>
          <w:sz w:val="24"/>
          <w:szCs w:val="24"/>
        </w:rPr>
        <w:t>existir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además, factores de riesgo, se deberán extremar los esfuerzos en relación con los controles, asistencia, tratamientos y exámenes complementarios necesarios, para evitar patología o en su defecto detectarla tempranamente.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Si se detecta patología </w:t>
      </w:r>
      <w:proofErr w:type="spellStart"/>
      <w:r w:rsidRPr="003B0CE9">
        <w:rPr>
          <w:rFonts w:ascii="Comic Sans MS" w:hAnsi="Comic Sans MS"/>
          <w:sz w:val="24"/>
          <w:szCs w:val="24"/>
        </w:rPr>
        <w:t>discapacitante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en la madre o el feto, durante el embarazo o en el </w:t>
      </w:r>
      <w:proofErr w:type="spellStart"/>
      <w:r w:rsidRPr="003B0CE9">
        <w:rPr>
          <w:rFonts w:ascii="Comic Sans MS" w:hAnsi="Comic Sans MS"/>
          <w:sz w:val="24"/>
          <w:szCs w:val="24"/>
        </w:rPr>
        <w:t>recien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nacido en el período perinatal, se pondrán en </w:t>
      </w:r>
      <w:proofErr w:type="gramStart"/>
      <w:r w:rsidRPr="003B0CE9">
        <w:rPr>
          <w:rFonts w:ascii="Comic Sans MS" w:hAnsi="Comic Sans MS"/>
          <w:sz w:val="24"/>
          <w:szCs w:val="24"/>
        </w:rPr>
        <w:t>marcha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además, los tratamientos necesarios para evitar discapacidad o compensarla, a través de una adecuada estimulación y/u otros tratamientos que se puedan aplicar.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En todos los casos, se deberá contemplar el apoyo psicológico adecuado del grupo familiar.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15. — Prestaciones de rehabilitación. Se entiende por prestaciones de rehabilitación aquellas que mediante el desarrollo de un proceso continuo y coordinado de metodologías y técnicas específicas, </w:t>
      </w:r>
      <w:r w:rsidRPr="003B0CE9">
        <w:rPr>
          <w:rFonts w:ascii="Comic Sans MS" w:hAnsi="Comic Sans MS"/>
          <w:sz w:val="24"/>
          <w:szCs w:val="24"/>
        </w:rPr>
        <w:lastRenderedPageBreak/>
        <w:t>instrumentado por un equipo multidisciplinario, tienen por objeto la adquisición y/o restauración de aptitudes e intereses para que un persona con discapacidad, alcance el nivel psicofísico y social más adecuado para lograr su integración social; a través de la recuperación de todas o la mayor parte posible de las capacidades motoras, sensoriales, mentales y/o viscerales, alteradas total o parcialmente por una o más afecciones, sean estas de origen congénito o adquirido (traumáticas, neurológicas, reumáticas, infecciosas, mixtas o de otra índole), utilizando para ello todos los recursos humanos y técnicos necesarios.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En todos los casos se deberá brindar cobertura integral en rehabilitación, cualquiera fuere el tipo y grado de discapacidad, con los recursos humanos, metodologías y técnicas que fuere menester, y por el tiempo y las etapas que cada caso requiera.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16. — Prestaciones terapéuticas educativas. Se entiende por prestaciones terapéuticas educativas, a aquellas que implementan acciones de atención tendientes a promover la restauración de conductas desajustadas, adquisición de adecuados niveles de </w:t>
      </w:r>
      <w:proofErr w:type="spellStart"/>
      <w:r w:rsidRPr="003B0CE9">
        <w:rPr>
          <w:rFonts w:ascii="Comic Sans MS" w:hAnsi="Comic Sans MS"/>
          <w:sz w:val="24"/>
          <w:szCs w:val="24"/>
        </w:rPr>
        <w:t>autovalimiento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e independencia, e incorporación de nuevos modelos de interacción, mediante el </w:t>
      </w:r>
      <w:proofErr w:type="spellStart"/>
      <w:r w:rsidRPr="003B0CE9">
        <w:rPr>
          <w:rFonts w:ascii="Comic Sans MS" w:hAnsi="Comic Sans MS"/>
          <w:sz w:val="24"/>
          <w:szCs w:val="24"/>
        </w:rPr>
        <w:t>desarollo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coordinado de metodologías y técnicas de ámbito terapéutico-pedagógico y recreativo.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17. — Prestaciones educativas. Se entiende por prestaciones educativas a aquellas que desarrollan acciones de enseñanza-aprendizaje mediante una programación sistemática específicamente diseñada, para realizarlas en un período predeterminado e implementarlas según requerimientos de cada tipo de discapacidad.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Comprende escolaridad, en todos sus tipos, capacitación laboral, talleres de formación laboral y otros. Los programas que se desarrollen deberán estar inscriptos y supervisados por el organismo oficial competente que correspondiere.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lastRenderedPageBreak/>
        <w:t>ARTICULO 18. — Prestaciones asistenciales. Se entiende por prestaciones asistenciales a aquellas que tienen por finalidad la cobertura de los requerimientos básicos esenciales de la persona con discapacidad (</w:t>
      </w:r>
      <w:proofErr w:type="spellStart"/>
      <w:r w:rsidRPr="003B0CE9">
        <w:rPr>
          <w:rFonts w:ascii="Comic Sans MS" w:hAnsi="Comic Sans MS"/>
          <w:sz w:val="24"/>
          <w:szCs w:val="24"/>
        </w:rPr>
        <w:t>habitat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-alimentación atención especializada) a los que se accede de acuerdo con el tipo de discapacidad y situación </w:t>
      </w:r>
      <w:proofErr w:type="gramStart"/>
      <w:r w:rsidRPr="003B0CE9">
        <w:rPr>
          <w:rFonts w:ascii="Comic Sans MS" w:hAnsi="Comic Sans MS"/>
          <w:sz w:val="24"/>
          <w:szCs w:val="24"/>
        </w:rPr>
        <w:t>socio-familiar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que posea el demandante.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Comprenden sistemas alternativos al grupo familiar a favor de las personas con discapacidad sin grupo familiar o con grupo familiar no continente.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CAPITULO V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Servicios específicos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19. — Los servicios específicos desarrollados en el presente capítulo al solo efecto enunciativo, integrarán las prestaciones básicas que deberán brindarse a favor de las personas con discapacidad en concordancia con criterios de patología (tipo y grado), edad y situación </w:t>
      </w:r>
      <w:proofErr w:type="gramStart"/>
      <w:r w:rsidRPr="003B0CE9">
        <w:rPr>
          <w:rFonts w:ascii="Comic Sans MS" w:hAnsi="Comic Sans MS"/>
          <w:sz w:val="24"/>
          <w:szCs w:val="24"/>
        </w:rPr>
        <w:t>socio-familiar</w:t>
      </w:r>
      <w:proofErr w:type="gramEnd"/>
      <w:r w:rsidRPr="003B0CE9">
        <w:rPr>
          <w:rFonts w:ascii="Comic Sans MS" w:hAnsi="Comic Sans MS"/>
          <w:sz w:val="24"/>
          <w:szCs w:val="24"/>
        </w:rPr>
        <w:t>, pudiendo ser ampliados y modificados por la reglamentación.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La reglamentación establecerá los alcances y características específicas de estas prestaciones.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20. — Estimulación temprana. Estimulación temprana es el proceso terapéutico-educativo que pretende promover y favorecer el desarrollo armónico de las diferentes etapas evolutivas del niño con discapacidad.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21. — Educación inicial. Educación inicial es el proceso educativo correspondiente a la primera etapa de la escolaridad, que se desarrolla entre los 3 y 6 años, de acuerdo con una programación especialmente elaborada y aprobada para ello. Puede implementarse dentro de un servicio de educación común, en aquellos casos que la integración escolar sea posible e indicada.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lastRenderedPageBreak/>
        <w:t xml:space="preserve">ARTICULO 22. — Educación general básica. Educación general básica es el proceso educativo programado y sistematizado que se desarrolla entre los 6 y 14 </w:t>
      </w:r>
      <w:proofErr w:type="gramStart"/>
      <w:r w:rsidRPr="003B0CE9">
        <w:rPr>
          <w:rFonts w:ascii="Comic Sans MS" w:hAnsi="Comic Sans MS"/>
          <w:sz w:val="24"/>
          <w:szCs w:val="24"/>
        </w:rPr>
        <w:t>años de edad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aproximadamente, o hasta la finalización del ciclo, dentro de un servicio escolar especial o común.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El límite de edad no implica negar el acceso a la escolaridad a aquellas personas que, por cualquier causa o motivo, no hubieren recibido educación.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El programa escolar que se implemente deberá responder a lineamientos curriculares aprobados por los organismos oficiales competentes en materia de educación y podrán contemplar los aspectos de integración en escuela común, en todos aquellos casos que el tipo y grado de discapacidad así lo permita.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23. — Formación laboral. Formación laboral es el proceso de capacitación cuya finalidad es la preparación adecuada de una persona con discapacidad para su inserción en el mundo del trabajo.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El proceso de capacitación es de carácter educativo y sistemático y para ser considerado como tal debe contar con un programa específico, de una duración determinada y estar aprobado por organismos oficiales competentes en la materia.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</w:t>
      </w:r>
      <w:proofErr w:type="gramStart"/>
      <w:r w:rsidRPr="003B0CE9">
        <w:rPr>
          <w:rFonts w:ascii="Comic Sans MS" w:hAnsi="Comic Sans MS"/>
          <w:sz w:val="24"/>
          <w:szCs w:val="24"/>
        </w:rPr>
        <w:t>24.—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Centro de día. Centro de día es el servicio que se brindará al niño, joven o adulto con discapacidad severa o profunda, con el objeto de posibilitar el más adecuado desempeño en su vida cotidiana, mediante la implementación de actividades tendientes a alcanzar el máximo desarrollo posible de sus potencialidades.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25. — Centro educativo terapéutico. Centro educativo terapéutico es el servicio que se brindará a las personas con discapacidad teniendo como objeto la incorporación de conocimiento y aprendizaje de </w:t>
      </w:r>
      <w:r w:rsidRPr="003B0CE9">
        <w:rPr>
          <w:rFonts w:ascii="Comic Sans MS" w:hAnsi="Comic Sans MS"/>
          <w:sz w:val="24"/>
          <w:szCs w:val="24"/>
        </w:rPr>
        <w:lastRenderedPageBreak/>
        <w:t>carácter educativo a través de enfoques, metodologías y técnicas de carácter terapéutico.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El mismo está dirigido a niños y jóvenes cuya discapacidad motriz, sensorial y mental, no les permita acceder a un sistema de educación especial </w:t>
      </w:r>
      <w:proofErr w:type="spellStart"/>
      <w:r w:rsidRPr="003B0CE9">
        <w:rPr>
          <w:rFonts w:ascii="Comic Sans MS" w:hAnsi="Comic Sans MS"/>
          <w:sz w:val="24"/>
          <w:szCs w:val="24"/>
        </w:rPr>
        <w:t>sistematico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y requieren este tipo de servicios para realizar un proceso educativo adecuado a sus posibilidades.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26. — Centro de rehabilitación psicofísica. Centro de rehabilitación psicofísica es el servicio que se brindará en una Institución especializada en rehabilitación mediante equipos interdisciplinarios, y tiene por objeto estimular, desarrollar y recuperar al máximo nivel posible las capacidades remanentes de una persona con discapacidad.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27. — Rehabilitación motora. Rehabilitación motora es el servicio que tiene por finalidad la prevención, diagnóstico y tratamiento de las enfermedades </w:t>
      </w:r>
      <w:proofErr w:type="spellStart"/>
      <w:r w:rsidRPr="003B0CE9">
        <w:rPr>
          <w:rFonts w:ascii="Comic Sans MS" w:hAnsi="Comic Sans MS"/>
          <w:sz w:val="24"/>
          <w:szCs w:val="24"/>
        </w:rPr>
        <w:t>discapacitantes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de orden predominantemente motor.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a) Tratamiento </w:t>
      </w:r>
      <w:proofErr w:type="spellStart"/>
      <w:r w:rsidRPr="003B0CE9">
        <w:rPr>
          <w:rFonts w:ascii="Comic Sans MS" w:hAnsi="Comic Sans MS"/>
          <w:sz w:val="24"/>
          <w:szCs w:val="24"/>
        </w:rPr>
        <w:t>rehabilitatorio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: las personas con discapacidad ocasionada por afecciones neurológicas, </w:t>
      </w:r>
      <w:proofErr w:type="spellStart"/>
      <w:r w:rsidRPr="003B0CE9">
        <w:rPr>
          <w:rFonts w:ascii="Comic Sans MS" w:hAnsi="Comic Sans MS"/>
          <w:sz w:val="24"/>
          <w:szCs w:val="24"/>
        </w:rPr>
        <w:t>osteo-articulomusculares</w:t>
      </w:r>
      <w:proofErr w:type="spellEnd"/>
      <w:r w:rsidRPr="003B0CE9">
        <w:rPr>
          <w:rFonts w:ascii="Comic Sans MS" w:hAnsi="Comic Sans MS"/>
          <w:sz w:val="24"/>
          <w:szCs w:val="24"/>
        </w:rPr>
        <w:t>, traumáticas, congénitas, tumorales, inflamatorias, infecciosas, metabólicas, vasculares o de otra causa, tendrán derecho a recibir atención especializada, con la duración y alcances que establezca la reglamentación: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b) Provisión de órtesis, prótesis, ayudas técnicas u otros aparatos ortopédicos: se deberán proveer los necesarios de acuerdo con las características del paciente, el período evolutivo de la discapacidad, la integración social del mismo y según prescripción del médico especialista en medicina física y rehabilitación y/o equipo tratante o su eventual evaluación ante la prescripción de otro especialista.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lastRenderedPageBreak/>
        <w:t>ARTICULO 28. — Las personas con discapacidad tendrán garantizada una atención odontológica integral, que abarcará desde la atención primaria hasta las técnicas quirúrgicas complejas y de rehabilitación.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En aquellos casos que fuere necesario, se brindará la cobertura de un anestesista.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CAPITULO VI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Sistemas alternativos al grupo familiar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29. — En concordancia con lo estipulado en el artículo 11 de la presente ley, cuando una persona con discapacidad no pudiere permanecer en su grupo familiar de origen, a su requerimiento o el de su representante legal, podrá incorporarse a uno de los sistemas alternativos al grupo familiar, entendiéndose por tales a: residencias, pequeños hogares y hogares.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Los criterios que determinarán las características de estos recursos serán la edad, tipo y grado de discapacidad, nivel de </w:t>
      </w:r>
      <w:proofErr w:type="spellStart"/>
      <w:r w:rsidRPr="003B0CE9">
        <w:rPr>
          <w:rFonts w:ascii="Comic Sans MS" w:hAnsi="Comic Sans MS"/>
          <w:sz w:val="24"/>
          <w:szCs w:val="24"/>
        </w:rPr>
        <w:t>autovalimiento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e independencia.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30. — Residencia. Se entiende por residencia al recurso institucional destinado a cubrir los requerimientos de vivienda de las personas con discapacidad con suficiente y adecuado nivel de </w:t>
      </w:r>
      <w:proofErr w:type="spellStart"/>
      <w:r w:rsidRPr="003B0CE9">
        <w:rPr>
          <w:rFonts w:ascii="Comic Sans MS" w:hAnsi="Comic Sans MS"/>
          <w:sz w:val="24"/>
          <w:szCs w:val="24"/>
        </w:rPr>
        <w:t>autovalimiento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e independencia para abastecer sus necesidades básicas.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La residencia se caracteriza porque las personas con discapacidad que la </w:t>
      </w:r>
      <w:proofErr w:type="gramStart"/>
      <w:r w:rsidRPr="003B0CE9">
        <w:rPr>
          <w:rFonts w:ascii="Comic Sans MS" w:hAnsi="Comic Sans MS"/>
          <w:sz w:val="24"/>
          <w:szCs w:val="24"/>
        </w:rPr>
        <w:t>habitan,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poseen un adecuado nivel de autogestión, disponiendo por sí mismas la administración y organización de los bienes y servicios que requieren para vivir.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lastRenderedPageBreak/>
        <w:t>ARTICULO 31. — Pequeños hogares. Se entiende por pequeño hogar al recurso institucional a cargo de un grupo familiar y destinado a un número limitado de menores, que tiene por finalidad brindar cobertura integral a los requerimientos básicos esenciales para el desarrollo de niños y adolescentes con discapacidad, sin grupo familiar propio o con grupo familiar no continente.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32. — Hogares. Se entiende por hogar al recurso institucional que tiene por finalidad brindar cobertura integral a los requerimientos básicos esenciales (vivienda, alimentación, atención especializada) a personas con discapacidad sin grupo familiar propio o con grupo familiar no continente.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El hogar estará dirigido preferentemente a las personas cuya discapacidad y nivel de </w:t>
      </w:r>
      <w:proofErr w:type="spellStart"/>
      <w:r w:rsidRPr="003B0CE9">
        <w:rPr>
          <w:rFonts w:ascii="Comic Sans MS" w:hAnsi="Comic Sans MS"/>
          <w:sz w:val="24"/>
          <w:szCs w:val="24"/>
        </w:rPr>
        <w:t>autovalimiento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e independencia sea dificultosa a través de los otros sistemas descritos, y requieran un mayor grado de asistencia y protección.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CAPITULO VII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3B0CE9">
        <w:rPr>
          <w:rFonts w:ascii="Comic Sans MS" w:hAnsi="Comic Sans MS"/>
          <w:sz w:val="24"/>
          <w:szCs w:val="24"/>
        </w:rPr>
        <w:t>Prestaciones complementarias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33. — Cobertura económica. Se otorgará cobertura económica con el fin de ayudar económicamente a una persona con discapacidad y/o su grupo familiar afectados por una situación económica deficitaria, persiguiendo los siguientes objetivos: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a) Facilitar la permanencia de la persona con discapacidad en el ámbito social donde reside o elija vivir;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b) Apoyar económicamente a la persona con discapacidad y su grupo familiar ante situaciones atípicas y de excepcionalidad, no contempladas en las distintas modalidades de las prestaciones normadas en la presente ley, pero esenciales para lograr su habilitación y/o rehabilitación e inserción </w:t>
      </w:r>
      <w:proofErr w:type="gramStart"/>
      <w:r w:rsidRPr="003B0CE9">
        <w:rPr>
          <w:rFonts w:ascii="Comic Sans MS" w:hAnsi="Comic Sans MS"/>
          <w:sz w:val="24"/>
          <w:szCs w:val="24"/>
        </w:rPr>
        <w:t>socio-laboral</w:t>
      </w:r>
      <w:proofErr w:type="gramEnd"/>
      <w:r w:rsidRPr="003B0CE9">
        <w:rPr>
          <w:rFonts w:ascii="Comic Sans MS" w:hAnsi="Comic Sans MS"/>
          <w:sz w:val="24"/>
          <w:szCs w:val="24"/>
        </w:rPr>
        <w:t>, y posibilitar su acceso a la educación, capacitación y/o rehabilitación.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lastRenderedPageBreak/>
        <w:t>El carácter transitorio del subsidio otorgado lo determinará la superación, mejoramiento o agravamiento de la contingencia que lo motivó, y no plazos prefijados previamente en forma taxativa.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34. — Cuando las personas con discapacidad presentaren dificultades en sus recursos económicos y/o humanos para atender sus requerimientos cotidianos y/o vinculados con su educación, habilitación, rehabilitación y/o reinserción social, las obras sociales deberán brindar la cobertura necesaria para asegurar la atención especializada domiciliaria que requieren, conforme la evaluación y orientación estipulada en el artículo 11 de la presente ley.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35. — Apoyo para acceder a las distintas prestaciones. Es la cobertura que tiende a facilitar y/o permitir la adquisición de elementos y/o instrumentos de apoyo que se requieren para acceder a la habilitación y/o rehabilitación, educación, capacitación laboral y/o inserción social, inherente a las necesidades de las personas con discapacidad.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36. — Iniciación laboral. Es la cobertura que se otorgará por única vez a la persona con discapacidad una vez finalizado su proceso de habilitación, rehabilitación y/o capacitación, y en condiciones de desempeñarse laboralmente en una tarea productiva, en forma individual y/o colectiva, con el objeto de brindarle todo el apoyo necesario, a fin de lograr su autonomía e integración social.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37. — Atención psiquiátrica. La atención psiquiátrica de las personas con discapacidad se desarrolla dentro del marco del equipo multidisciplinario y comprende la asistencia de los trastornos mentales, agudos o crónicos, ya sean estos la única causa de discapacidad o surjan en el curso de otras enfermedades </w:t>
      </w:r>
      <w:proofErr w:type="spellStart"/>
      <w:r w:rsidRPr="003B0CE9">
        <w:rPr>
          <w:rFonts w:ascii="Comic Sans MS" w:hAnsi="Comic Sans MS"/>
          <w:sz w:val="24"/>
          <w:szCs w:val="24"/>
        </w:rPr>
        <w:t>discapacitantes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, como complicación de </w:t>
      </w:r>
      <w:proofErr w:type="gramStart"/>
      <w:r w:rsidRPr="003B0CE9">
        <w:rPr>
          <w:rFonts w:ascii="Comic Sans MS" w:hAnsi="Comic Sans MS"/>
          <w:sz w:val="24"/>
          <w:szCs w:val="24"/>
        </w:rPr>
        <w:t>las mismas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y por lo tanto interfieran los planes de rehabilitación.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Las personas con discapacidad tendrán garantizada la asistencia psiquiátrica ambulatoria y la atención en internaciones transitorias para cuadros agudos, </w:t>
      </w:r>
      <w:r w:rsidRPr="003B0CE9">
        <w:rPr>
          <w:rFonts w:ascii="Comic Sans MS" w:hAnsi="Comic Sans MS"/>
          <w:sz w:val="24"/>
          <w:szCs w:val="24"/>
        </w:rPr>
        <w:lastRenderedPageBreak/>
        <w:t>procurando para situaciones de cronicidad, tratamientos integrales, psicofísicos y sociales, que aseguren su rehabilitación e inserción social.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También se cubrirá el costo total de los tratamientos prolongados, ya sean psicofarmacológicos o de otras formas terapéuticas.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ARTICULO 38. — </w:t>
      </w:r>
      <w:proofErr w:type="gramStart"/>
      <w:r w:rsidRPr="003B0CE9">
        <w:rPr>
          <w:rFonts w:ascii="Comic Sans MS" w:hAnsi="Comic Sans MS"/>
          <w:sz w:val="24"/>
          <w:szCs w:val="24"/>
        </w:rPr>
        <w:t>En caso que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una persona con discapacidad requiriere, en función de su patología, medicamentos o productos </w:t>
      </w:r>
      <w:proofErr w:type="spellStart"/>
      <w:r w:rsidRPr="003B0CE9">
        <w:rPr>
          <w:rFonts w:ascii="Comic Sans MS" w:hAnsi="Comic Sans MS"/>
          <w:sz w:val="24"/>
          <w:szCs w:val="24"/>
        </w:rPr>
        <w:t>dietoterápicos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específicos y que no se produzcan en el país, se le reconocerá el costo total de los mismos.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39. — Será obligación de los entes que prestan cobertura social, el reconocimiento de los siguientes servicios a favor de las personas con discapacidad: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a) Atención a cargo de especialistas que no pertenezcan a su cuerpo de profesionales y deban intervenir imprescindiblemente por las características específicas de la patología, conforme así o determine las acciones de evaluación y orientación estipuladas en el artículo 11 de la presente ley;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b) Aquellos estudios de diagnóstico y de control que no estén contemplados dentro de los servicios que brinden los entes obligados en la presente ley, conforme así lo determinen las acciones de evaluación y orientación estipuladas en el artículo 11 de la presente ley;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c) Diagnóstico, orientación y asesoramiento preventivo para los miembros del grupo familiar de pacientes que presentan patologías de carácter genético-hereditario.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d) Asistencia domiciliaria: Por indicación exclusiva del equipo interdisciplinario perteneciente o contratado por las entidades obligadas, las personas con discapacidad recibirán los apoyos brindados por un asistente </w:t>
      </w:r>
      <w:r w:rsidRPr="003B0CE9">
        <w:rPr>
          <w:rFonts w:ascii="Comic Sans MS" w:hAnsi="Comic Sans MS"/>
          <w:sz w:val="24"/>
          <w:szCs w:val="24"/>
        </w:rPr>
        <w:lastRenderedPageBreak/>
        <w:t xml:space="preserve">domiciliario a fin de favorecer su vida autónoma, evitar su institucionalización o acortar los tiempos de internación. El mencionado equipo interdisciplinario evaluará los apoyos necesarios, incluyendo intensidad y duración de los </w:t>
      </w:r>
      <w:proofErr w:type="gramStart"/>
      <w:r w:rsidRPr="003B0CE9">
        <w:rPr>
          <w:rFonts w:ascii="Comic Sans MS" w:hAnsi="Comic Sans MS"/>
          <w:sz w:val="24"/>
          <w:szCs w:val="24"/>
        </w:rPr>
        <w:t>mismos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así como su supervisión, evaluación periódica, su reformulación, continuidad o finalización de la asistencia. El asistente domiciliario deberá contar con la capacitación específica avalada por la certificación correspondiente expedida por la autoridad competente. (Inciso incorporado por art. 1° de la Ley </w:t>
      </w:r>
      <w:proofErr w:type="spellStart"/>
      <w:r w:rsidRPr="003B0CE9">
        <w:rPr>
          <w:rFonts w:ascii="Comic Sans MS" w:hAnsi="Comic Sans MS"/>
          <w:sz w:val="24"/>
          <w:szCs w:val="24"/>
        </w:rPr>
        <w:t>N°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26.480 B.O. 6/4/2009)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40. — El Poder Ejecutivo reglamentará las disposiciones de la presente ley dentro de los ciento ochenta días de su promulgación.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ARTICULO 41. — Comuníquese al Poder Ejecutivo.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>DADA EN LA SALA DE SESIONES DEL CONGRESO ARGENTINO, A LOS CINCO DIAS DEL MES DE NOVIEMBRE DEL AÑO MIL NOVECIENTOS NOVENTA Y SIETE.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—REGISTRADA BAJO EL </w:t>
      </w:r>
      <w:proofErr w:type="spellStart"/>
      <w:r w:rsidRPr="003B0CE9">
        <w:rPr>
          <w:rFonts w:ascii="Comic Sans MS" w:hAnsi="Comic Sans MS"/>
          <w:sz w:val="24"/>
          <w:szCs w:val="24"/>
        </w:rPr>
        <w:t>Nº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24.901—</w:t>
      </w: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</w:p>
    <w:p w:rsidR="003B0CE9" w:rsidRPr="003B0CE9" w:rsidRDefault="003B0CE9" w:rsidP="003B0CE9">
      <w:pPr>
        <w:jc w:val="both"/>
        <w:rPr>
          <w:rFonts w:ascii="Comic Sans MS" w:hAnsi="Comic Sans MS"/>
          <w:sz w:val="24"/>
          <w:szCs w:val="24"/>
        </w:rPr>
      </w:pPr>
      <w:r w:rsidRPr="003B0CE9">
        <w:rPr>
          <w:rFonts w:ascii="Comic Sans MS" w:hAnsi="Comic Sans MS"/>
          <w:sz w:val="24"/>
          <w:szCs w:val="24"/>
        </w:rPr>
        <w:t xml:space="preserve">ALBERTO R. PIERRI —EDUARDO MENEM. — Esther H. Pereyra </w:t>
      </w:r>
      <w:proofErr w:type="spellStart"/>
      <w:r w:rsidRPr="003B0CE9">
        <w:rPr>
          <w:rFonts w:ascii="Comic Sans MS" w:hAnsi="Comic Sans MS"/>
          <w:sz w:val="24"/>
          <w:szCs w:val="24"/>
        </w:rPr>
        <w:t>Arandía</w:t>
      </w:r>
      <w:proofErr w:type="spellEnd"/>
      <w:r w:rsidRPr="003B0CE9">
        <w:rPr>
          <w:rFonts w:ascii="Comic Sans MS" w:hAnsi="Comic Sans MS"/>
          <w:sz w:val="24"/>
          <w:szCs w:val="24"/>
        </w:rPr>
        <w:t xml:space="preserve"> de Pérez </w:t>
      </w:r>
      <w:proofErr w:type="gramStart"/>
      <w:r w:rsidRPr="003B0CE9">
        <w:rPr>
          <w:rFonts w:ascii="Comic Sans MS" w:hAnsi="Comic Sans MS"/>
          <w:sz w:val="24"/>
          <w:szCs w:val="24"/>
        </w:rPr>
        <w:t>Pardo.—</w:t>
      </w:r>
      <w:proofErr w:type="gramEnd"/>
      <w:r w:rsidRPr="003B0CE9">
        <w:rPr>
          <w:rFonts w:ascii="Comic Sans MS" w:hAnsi="Comic Sans MS"/>
          <w:sz w:val="24"/>
          <w:szCs w:val="24"/>
        </w:rPr>
        <w:t xml:space="preserve"> Edgardo </w:t>
      </w:r>
      <w:proofErr w:type="spellStart"/>
      <w:r w:rsidRPr="003B0CE9">
        <w:rPr>
          <w:rFonts w:ascii="Comic Sans MS" w:hAnsi="Comic Sans MS"/>
          <w:sz w:val="24"/>
          <w:szCs w:val="24"/>
        </w:rPr>
        <w:t>Piuzzi</w:t>
      </w:r>
      <w:proofErr w:type="spellEnd"/>
      <w:r w:rsidRPr="003B0CE9">
        <w:rPr>
          <w:rFonts w:ascii="Comic Sans MS" w:hAnsi="Comic Sans MS"/>
          <w:sz w:val="24"/>
          <w:szCs w:val="24"/>
        </w:rPr>
        <w:t>.</w:t>
      </w:r>
    </w:p>
    <w:sectPr w:rsidR="003B0CE9" w:rsidRPr="003B0C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E9"/>
    <w:rsid w:val="003B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BCDF"/>
  <w15:chartTrackingRefBased/>
  <w15:docId w15:val="{E35E56F6-328A-4B94-A30B-AACBDBB4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3422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Laura Romero</dc:creator>
  <cp:keywords/>
  <dc:description/>
  <cp:lastModifiedBy>Cecilia Laura Romero</cp:lastModifiedBy>
  <cp:revision>1</cp:revision>
  <dcterms:created xsi:type="dcterms:W3CDTF">2019-04-17T13:09:00Z</dcterms:created>
  <dcterms:modified xsi:type="dcterms:W3CDTF">2019-04-17T13:18:00Z</dcterms:modified>
</cp:coreProperties>
</file>